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Ind w:w="-312" w:type="dxa"/>
        <w:tblLayout w:type="fixed"/>
        <w:tblLook w:val="01E0"/>
      </w:tblPr>
      <w:tblGrid>
        <w:gridCol w:w="3024"/>
        <w:gridCol w:w="3990"/>
        <w:gridCol w:w="3921"/>
      </w:tblGrid>
      <w:tr w:rsidR="009F1446" w:rsidTr="00827C01">
        <w:tc>
          <w:tcPr>
            <w:tcW w:w="3024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3990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</w:t>
            </w:r>
          </w:p>
        </w:tc>
        <w:tc>
          <w:tcPr>
            <w:tcW w:w="3921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</w:tc>
      </w:tr>
      <w:tr w:rsidR="009F1446" w:rsidTr="00827C01">
        <w:tc>
          <w:tcPr>
            <w:tcW w:w="3024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Первый заместитель</w:t>
            </w:r>
          </w:p>
        </w:tc>
        <w:tc>
          <w:tcPr>
            <w:tcW w:w="3990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Учредитель Частного</w:t>
            </w:r>
          </w:p>
        </w:tc>
        <w:tc>
          <w:tcPr>
            <w:tcW w:w="3921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Ректор Частного</w:t>
            </w:r>
          </w:p>
        </w:tc>
      </w:tr>
      <w:tr w:rsidR="009F1446" w:rsidTr="00827C01">
        <w:tc>
          <w:tcPr>
            <w:tcW w:w="3024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Министра образования</w:t>
            </w:r>
          </w:p>
        </w:tc>
        <w:tc>
          <w:tcPr>
            <w:tcW w:w="3990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учреждения образования</w:t>
            </w:r>
          </w:p>
        </w:tc>
        <w:tc>
          <w:tcPr>
            <w:tcW w:w="3921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учреждения образования</w:t>
            </w:r>
          </w:p>
        </w:tc>
      </w:tr>
      <w:tr w:rsidR="009F1446" w:rsidTr="00827C01">
        <w:tc>
          <w:tcPr>
            <w:tcW w:w="3024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</w:tc>
        <w:tc>
          <w:tcPr>
            <w:tcW w:w="3990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«Международный гуманитарно-</w:t>
            </w:r>
          </w:p>
        </w:tc>
        <w:tc>
          <w:tcPr>
            <w:tcW w:w="3921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«Международный гуманитарно-</w:t>
            </w:r>
          </w:p>
        </w:tc>
      </w:tr>
      <w:tr w:rsidR="009F1446" w:rsidTr="00827C01">
        <w:tc>
          <w:tcPr>
            <w:tcW w:w="3024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90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экономический институт»</w:t>
            </w:r>
          </w:p>
        </w:tc>
        <w:tc>
          <w:tcPr>
            <w:tcW w:w="3921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экономический институт»</w:t>
            </w:r>
          </w:p>
        </w:tc>
      </w:tr>
      <w:tr w:rsidR="009F1446" w:rsidTr="00827C01">
        <w:tc>
          <w:tcPr>
            <w:tcW w:w="3024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90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ЗАО «Веды»</w:t>
            </w:r>
          </w:p>
        </w:tc>
        <w:tc>
          <w:tcPr>
            <w:tcW w:w="3921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</w:tr>
      <w:tr w:rsidR="009F1446" w:rsidTr="00827C01">
        <w:tc>
          <w:tcPr>
            <w:tcW w:w="3024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90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  <w:tc>
          <w:tcPr>
            <w:tcW w:w="3921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</w:tr>
      <w:tr w:rsidR="009F1446" w:rsidTr="00827C01">
        <w:tc>
          <w:tcPr>
            <w:tcW w:w="3024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___________В.А.Богуш</w:t>
            </w:r>
          </w:p>
        </w:tc>
        <w:tc>
          <w:tcPr>
            <w:tcW w:w="3990" w:type="dxa"/>
            <w:hideMark/>
          </w:tcPr>
          <w:p w:rsidR="009F1446" w:rsidRDefault="00607361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_______________О.М</w:t>
            </w:r>
            <w:r w:rsidR="009F1446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Криворот</w:t>
            </w:r>
          </w:p>
        </w:tc>
        <w:tc>
          <w:tcPr>
            <w:tcW w:w="3921" w:type="dxa"/>
            <w:hideMark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_____________Т.М.Алпеева</w:t>
            </w:r>
          </w:p>
        </w:tc>
      </w:tr>
      <w:tr w:rsidR="00827C01" w:rsidTr="00827C01">
        <w:tc>
          <w:tcPr>
            <w:tcW w:w="3024" w:type="dxa"/>
            <w:hideMark/>
          </w:tcPr>
          <w:p w:rsidR="00827C01" w:rsidRDefault="00827C01" w:rsidP="00AE2F4C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«____»_________2018 г.</w:t>
            </w:r>
          </w:p>
        </w:tc>
        <w:tc>
          <w:tcPr>
            <w:tcW w:w="3990" w:type="dxa"/>
            <w:hideMark/>
          </w:tcPr>
          <w:p w:rsidR="00827C01" w:rsidRDefault="00827C01" w:rsidP="00B972E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«____»_________2018 г.</w:t>
            </w:r>
          </w:p>
        </w:tc>
        <w:tc>
          <w:tcPr>
            <w:tcW w:w="3921" w:type="dxa"/>
            <w:hideMark/>
          </w:tcPr>
          <w:p w:rsidR="00827C01" w:rsidRDefault="00827C01" w:rsidP="00B972E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«____»_________2018 г.</w:t>
            </w:r>
          </w:p>
        </w:tc>
      </w:tr>
      <w:tr w:rsidR="009F1446" w:rsidTr="00827C01">
        <w:tc>
          <w:tcPr>
            <w:tcW w:w="3024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90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  <w:tc>
          <w:tcPr>
            <w:tcW w:w="3921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</w:tr>
      <w:tr w:rsidR="009F1446" w:rsidTr="00827C01">
        <w:tc>
          <w:tcPr>
            <w:tcW w:w="3024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90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  <w:tc>
          <w:tcPr>
            <w:tcW w:w="3921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</w:tr>
      <w:tr w:rsidR="009F1446" w:rsidTr="00827C01">
        <w:tc>
          <w:tcPr>
            <w:tcW w:w="3024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3990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  <w:tc>
          <w:tcPr>
            <w:tcW w:w="3921" w:type="dxa"/>
          </w:tcPr>
          <w:p w:rsidR="009F1446" w:rsidRDefault="009F1446">
            <w:pPr>
              <w:tabs>
                <w:tab w:val="left" w:pos="2940"/>
              </w:tabs>
              <w:spacing w:line="276" w:lineRule="auto"/>
              <w:ind w:left="-37" w:right="-107"/>
              <w:rPr>
                <w:b/>
                <w:sz w:val="26"/>
                <w:szCs w:val="26"/>
              </w:rPr>
            </w:pPr>
          </w:p>
        </w:tc>
      </w:tr>
    </w:tbl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jc w:val="center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jc w:val="center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jc w:val="center"/>
        <w:rPr>
          <w:b/>
          <w:sz w:val="27"/>
          <w:szCs w:val="27"/>
        </w:rPr>
      </w:pPr>
    </w:p>
    <w:p w:rsidR="009F1446" w:rsidRDefault="009F1446" w:rsidP="009F1446">
      <w:pPr>
        <w:tabs>
          <w:tab w:val="left" w:pos="2940"/>
        </w:tabs>
        <w:ind w:left="-1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ПОРЯДОК ПРИЕМА</w:t>
      </w:r>
    </w:p>
    <w:p w:rsidR="009F1446" w:rsidRDefault="009F1446" w:rsidP="009F1446">
      <w:pPr>
        <w:tabs>
          <w:tab w:val="left" w:pos="2940"/>
        </w:tabs>
        <w:ind w:left="-1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ЧАСТНОЕ УЧРЕЖДЕНИЕ ОБРАЗОВАНИЯ «МЕЖДУНАРОДНЫЙ ГУМАНИТАРНО-ЭКОНОМИЧЕСКИЙ ИНСТИТУТ»</w:t>
      </w:r>
    </w:p>
    <w:p w:rsidR="009F1446" w:rsidRDefault="00FA36B4" w:rsidP="009F1446">
      <w:pPr>
        <w:tabs>
          <w:tab w:val="left" w:pos="2940"/>
        </w:tabs>
        <w:ind w:left="-14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2018</w:t>
      </w:r>
      <w:r w:rsidR="009F1446">
        <w:rPr>
          <w:b/>
          <w:sz w:val="27"/>
          <w:szCs w:val="27"/>
        </w:rPr>
        <w:t xml:space="preserve"> ГОД</w:t>
      </w:r>
    </w:p>
    <w:p w:rsidR="009F1446" w:rsidRDefault="009F1446" w:rsidP="009F1446">
      <w:pPr>
        <w:tabs>
          <w:tab w:val="left" w:pos="2940"/>
        </w:tabs>
        <w:ind w:left="-140"/>
        <w:jc w:val="center"/>
        <w:rPr>
          <w:b/>
          <w:sz w:val="27"/>
          <w:szCs w:val="27"/>
        </w:rPr>
      </w:pPr>
    </w:p>
    <w:p w:rsidR="009F1446" w:rsidRDefault="009F1446" w:rsidP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p w:rsidR="009F1446" w:rsidRDefault="009F1446"/>
    <w:tbl>
      <w:tblPr>
        <w:tblW w:w="0" w:type="auto"/>
        <w:tblLayout w:type="fixed"/>
        <w:tblLook w:val="01E0"/>
      </w:tblPr>
      <w:tblGrid>
        <w:gridCol w:w="10381"/>
      </w:tblGrid>
      <w:tr w:rsidR="00735B64" w:rsidTr="007A672A">
        <w:trPr>
          <w:trHeight w:val="2334"/>
        </w:trPr>
        <w:tc>
          <w:tcPr>
            <w:tcW w:w="10381" w:type="dxa"/>
          </w:tcPr>
          <w:p w:rsidR="00735B64" w:rsidRDefault="00735B64" w:rsidP="007A672A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ПОРЯДОК ПРИЕМА В ЧАСТНОЕ УЧРЕЖДЕНИЕ ОБРАЗОВАНИЯ </w:t>
            </w:r>
          </w:p>
          <w:p w:rsidR="00735B64" w:rsidRDefault="00735B64" w:rsidP="007A672A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«МЕЖДУНАРОДНЫЙ ГУМАНИТАРНО-ЭКОНОМИЧЕСКИЙ ИНСТИТУТ»</w:t>
            </w:r>
          </w:p>
          <w:p w:rsidR="00735B64" w:rsidRDefault="00735B64" w:rsidP="007A672A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CD54C9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</w:p>
          <w:p w:rsidR="00735B64" w:rsidRDefault="00735B64" w:rsidP="007A672A">
            <w:pPr>
              <w:ind w:firstLine="540"/>
              <w:rPr>
                <w:b/>
              </w:rPr>
            </w:pPr>
          </w:p>
          <w:p w:rsidR="00735B64" w:rsidRDefault="00735B64" w:rsidP="007A672A">
            <w:pPr>
              <w:rPr>
                <w:color w:val="000000"/>
              </w:rPr>
            </w:pPr>
            <w:r>
              <w:rPr>
                <w:b/>
              </w:rPr>
              <w:t>Адрес</w:t>
            </w:r>
            <w:r>
              <w:t xml:space="preserve">: </w:t>
            </w:r>
            <w:smartTag w:uri="urn:schemas-microsoft-com:office:smarttags" w:element="metricconverter">
              <w:smartTagPr>
                <w:attr w:name="ProductID" w:val="220028, г"/>
              </w:smartTagPr>
              <w:r>
                <w:rPr>
                  <w:color w:val="000000"/>
                </w:rPr>
                <w:t>220028, г</w:t>
              </w:r>
            </w:smartTag>
            <w:r>
              <w:rPr>
                <w:color w:val="000000"/>
              </w:rPr>
              <w:t>. Минск, ул. Маяковского, 129-а/1</w:t>
            </w:r>
          </w:p>
          <w:p w:rsidR="00735B64" w:rsidRDefault="00735B64" w:rsidP="007A672A">
            <w:r>
              <w:rPr>
                <w:b/>
              </w:rPr>
              <w:t xml:space="preserve">Телефон: </w:t>
            </w:r>
            <w:r>
              <w:t xml:space="preserve">(017) </w:t>
            </w:r>
            <w:r w:rsidR="00732556">
              <w:t>223-17-27</w:t>
            </w:r>
            <w:r>
              <w:t xml:space="preserve">(приемная ректора), </w:t>
            </w:r>
            <w:r w:rsidR="00732556">
              <w:t>223-96-04</w:t>
            </w:r>
            <w:r>
              <w:t xml:space="preserve"> (приемная комиссия)</w:t>
            </w:r>
          </w:p>
          <w:p w:rsidR="00735B64" w:rsidRDefault="00735B64" w:rsidP="007A672A">
            <w:pPr>
              <w:jc w:val="both"/>
            </w:pPr>
            <w:r>
              <w:rPr>
                <w:b/>
              </w:rPr>
              <w:t>Web-сайт</w:t>
            </w:r>
            <w:r>
              <w:t xml:space="preserve">: </w:t>
            </w:r>
            <w:hyperlink r:id="rId7" w:history="1">
              <w:r>
                <w:rPr>
                  <w:rStyle w:val="a3"/>
                  <w:szCs w:val="28"/>
                </w:rPr>
                <w:t>www.mgei.org</w:t>
              </w:r>
            </w:hyperlink>
            <w:r>
              <w:t xml:space="preserve"> (официальный сайт МГЭИ)</w:t>
            </w:r>
          </w:p>
          <w:p w:rsidR="00735B64" w:rsidRDefault="00735B64" w:rsidP="00B95790">
            <w:pPr>
              <w:jc w:val="both"/>
              <w:rPr>
                <w:b/>
              </w:rPr>
            </w:pPr>
            <w:r>
              <w:rPr>
                <w:b/>
                <w:lang w:val="de-DE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de-DE"/>
              </w:rPr>
              <w:t>mail</w:t>
            </w:r>
            <w:r>
              <w:t xml:space="preserve">: </w:t>
            </w:r>
            <w:hyperlink r:id="rId8" w:history="1">
              <w:r>
                <w:rPr>
                  <w:rStyle w:val="a3"/>
                  <w:lang w:val="en-US"/>
                </w:rPr>
                <w:t>mgei</w:t>
              </w:r>
              <w:r>
                <w:rPr>
                  <w:rStyle w:val="a3"/>
                </w:rPr>
                <w:t>2006@</w:t>
              </w:r>
              <w:r>
                <w:rPr>
                  <w:rStyle w:val="a3"/>
                  <w:lang w:val="en-US"/>
                </w:rPr>
                <w:t>tut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by</w:t>
              </w:r>
            </w:hyperlink>
            <w:r>
              <w:rPr>
                <w:bCs/>
              </w:rPr>
              <w:t xml:space="preserve"> </w:t>
            </w:r>
            <w:r>
              <w:t xml:space="preserve">(электронная почта </w:t>
            </w:r>
            <w:r w:rsidR="009742E1" w:rsidRPr="00B95790">
              <w:t>МГЭИ</w:t>
            </w:r>
            <w:r w:rsidRPr="00B95790">
              <w:t>)</w:t>
            </w:r>
            <w:r>
              <w:t>.</w:t>
            </w:r>
          </w:p>
        </w:tc>
      </w:tr>
      <w:tr w:rsidR="00735B64" w:rsidTr="007A672A">
        <w:tc>
          <w:tcPr>
            <w:tcW w:w="10381" w:type="dxa"/>
          </w:tcPr>
          <w:p w:rsidR="00735B64" w:rsidRDefault="00735B64" w:rsidP="007A672A">
            <w:pPr>
              <w:pStyle w:val="a4"/>
              <w:spacing w:before="10" w:after="10"/>
              <w:ind w:right="393"/>
              <w:jc w:val="center"/>
              <w:rPr>
                <w:b/>
              </w:rPr>
            </w:pPr>
          </w:p>
        </w:tc>
      </w:tr>
      <w:tr w:rsidR="00735B64" w:rsidTr="007A672A">
        <w:tc>
          <w:tcPr>
            <w:tcW w:w="10381" w:type="dxa"/>
          </w:tcPr>
          <w:p w:rsidR="00735B64" w:rsidRDefault="00735B64" w:rsidP="007A672A">
            <w:pPr>
              <w:pStyle w:val="1"/>
              <w:ind w:firstLine="540"/>
              <w:jc w:val="both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b/>
                <w:bCs/>
                <w:spacing w:val="2"/>
                <w:sz w:val="28"/>
                <w:szCs w:val="28"/>
                <w:lang w:val="ru-RU"/>
              </w:rPr>
              <w:t>Условия и порядок приема абитуриентов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>
              <w:rPr>
                <w:bCs/>
                <w:spacing w:val="2"/>
                <w:sz w:val="28"/>
                <w:szCs w:val="28"/>
                <w:lang w:val="ru-RU"/>
              </w:rPr>
              <w:t xml:space="preserve">на </w:t>
            </w:r>
            <w:r>
              <w:rPr>
                <w:spacing w:val="2"/>
                <w:sz w:val="28"/>
                <w:szCs w:val="28"/>
                <w:lang w:val="ru-RU"/>
              </w:rPr>
              <w:t xml:space="preserve">очную и заочную формы </w:t>
            </w:r>
            <w:r>
              <w:rPr>
                <w:spacing w:val="-1"/>
                <w:sz w:val="28"/>
                <w:szCs w:val="28"/>
                <w:lang w:val="ru-RU"/>
              </w:rPr>
              <w:t>получения высшего образования в Частном учреждении образования «Международный гуманитарно-экономический институт</w:t>
            </w:r>
            <w:r>
              <w:rPr>
                <w:spacing w:val="4"/>
                <w:sz w:val="28"/>
                <w:szCs w:val="28"/>
                <w:lang w:val="ru-RU"/>
              </w:rPr>
              <w:t xml:space="preserve">» определяются </w:t>
            </w:r>
            <w:r w:rsidRPr="009742E1">
              <w:rPr>
                <w:bCs/>
                <w:spacing w:val="4"/>
                <w:sz w:val="28"/>
                <w:szCs w:val="28"/>
                <w:lang w:val="ru-RU"/>
              </w:rPr>
              <w:t xml:space="preserve">Правилами приема лиц для получения высшего образования </w:t>
            </w:r>
            <w:r w:rsidRPr="009742E1">
              <w:rPr>
                <w:bCs/>
                <w:spacing w:val="4"/>
                <w:sz w:val="28"/>
                <w:szCs w:val="28"/>
                <w:lang w:val="en-US"/>
              </w:rPr>
              <w:t>I</w:t>
            </w:r>
            <w:r w:rsidRPr="009742E1">
              <w:rPr>
                <w:bCs/>
                <w:spacing w:val="4"/>
                <w:sz w:val="28"/>
                <w:szCs w:val="28"/>
                <w:lang w:val="ru-RU"/>
              </w:rPr>
              <w:t xml:space="preserve"> ступени, утвержденными Указом През</w:t>
            </w:r>
            <w:r w:rsidR="0022031B">
              <w:rPr>
                <w:bCs/>
                <w:spacing w:val="4"/>
                <w:sz w:val="28"/>
                <w:szCs w:val="28"/>
                <w:lang w:val="ru-RU"/>
              </w:rPr>
              <w:t>идента Республики Беларусь от 07.02.2006</w:t>
            </w:r>
            <w:r w:rsidRPr="009742E1">
              <w:rPr>
                <w:bCs/>
                <w:spacing w:val="4"/>
                <w:sz w:val="28"/>
                <w:szCs w:val="28"/>
                <w:lang w:val="ru-RU"/>
              </w:rPr>
              <w:t xml:space="preserve"> №80,</w:t>
            </w:r>
            <w:r>
              <w:rPr>
                <w:b/>
                <w:bCs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2"/>
                <w:sz w:val="28"/>
                <w:szCs w:val="28"/>
                <w:lang w:val="ru-RU"/>
              </w:rPr>
              <w:t xml:space="preserve"> (далее – Правила приема) и настоящим Порядком.</w:t>
            </w:r>
          </w:p>
          <w:p w:rsidR="00735B64" w:rsidRDefault="00735B64" w:rsidP="00B95790">
            <w:pPr>
              <w:pStyle w:val="a4"/>
              <w:spacing w:before="10" w:after="10"/>
              <w:ind w:left="0" w:firstLine="540"/>
              <w:jc w:val="both"/>
              <w:rPr>
                <w:bCs/>
              </w:rPr>
            </w:pPr>
            <w:r>
              <w:t xml:space="preserve">Частное учреждение образования </w:t>
            </w:r>
            <w:r>
              <w:rPr>
                <w:spacing w:val="-1"/>
              </w:rPr>
              <w:t>«Международный гуманитарно-экономический институт</w:t>
            </w:r>
            <w:r>
              <w:rPr>
                <w:spacing w:val="4"/>
              </w:rPr>
              <w:t xml:space="preserve">» </w:t>
            </w:r>
            <w:r w:rsidR="007D38FA" w:rsidRPr="00B95790">
              <w:rPr>
                <w:spacing w:val="4"/>
              </w:rPr>
              <w:t>(далее – МГЭИ)</w:t>
            </w:r>
            <w:r w:rsidR="007D38FA">
              <w:rPr>
                <w:spacing w:val="4"/>
              </w:rPr>
              <w:t xml:space="preserve"> </w:t>
            </w:r>
            <w:r>
              <w:rPr>
                <w:spacing w:val="4"/>
              </w:rPr>
              <w:t>имеет специальное разрешение (</w:t>
            </w:r>
            <w:r>
              <w:t xml:space="preserve">лицензию) на право осуществления образовательной деятельности </w:t>
            </w:r>
            <w:r>
              <w:rPr>
                <w:bCs/>
              </w:rPr>
              <w:t>№ 02100/391 Министерства образования Республики Беларусь на основании решения от 13 февраля  2014 г. № 112</w:t>
            </w:r>
            <w:r w:rsidR="00B95790">
              <w:rPr>
                <w:bCs/>
              </w:rPr>
              <w:t>.</w:t>
            </w:r>
          </w:p>
          <w:p w:rsidR="00B95790" w:rsidRDefault="00B95790" w:rsidP="00B95790">
            <w:pPr>
              <w:pStyle w:val="a4"/>
              <w:spacing w:before="10" w:after="10"/>
              <w:ind w:left="0" w:firstLine="540"/>
              <w:jc w:val="both"/>
              <w:rPr>
                <w:b/>
              </w:rPr>
            </w:pPr>
          </w:p>
        </w:tc>
      </w:tr>
      <w:tr w:rsidR="00735B64" w:rsidTr="007A67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81" w:type="dxa"/>
            <w:tcBorders>
              <w:top w:val="nil"/>
              <w:left w:val="nil"/>
              <w:bottom w:val="nil"/>
              <w:right w:val="nil"/>
            </w:tcBorders>
          </w:tcPr>
          <w:p w:rsidR="00735B64" w:rsidRDefault="00735B64" w:rsidP="007A672A">
            <w:pPr>
              <w:ind w:firstLine="540"/>
              <w:jc w:val="center"/>
              <w:rPr>
                <w:b/>
              </w:rPr>
            </w:pPr>
            <w:r>
              <w:rPr>
                <w:b/>
              </w:rPr>
              <w:t>УСЛОВИЯ ПРОВЕДЕНИЯ КОНКУРСА</w:t>
            </w:r>
          </w:p>
          <w:p w:rsidR="00735B64" w:rsidRDefault="00735B64" w:rsidP="007A672A">
            <w:pPr>
              <w:ind w:firstLine="540"/>
              <w:jc w:val="center"/>
            </w:pPr>
            <w:r>
              <w:t>Прием абитуриентов осуществляется:</w:t>
            </w:r>
          </w:p>
          <w:p w:rsidR="00735B64" w:rsidRPr="00144BA5" w:rsidRDefault="00735B64" w:rsidP="007A672A">
            <w:pPr>
              <w:ind w:firstLine="540"/>
              <w:rPr>
                <w:b/>
              </w:rPr>
            </w:pPr>
            <w:r w:rsidRPr="00144BA5">
              <w:rPr>
                <w:b/>
              </w:rPr>
              <w:t>Полный срок получения образования:</w:t>
            </w:r>
          </w:p>
          <w:p w:rsidR="00735B64" w:rsidRDefault="00735B64" w:rsidP="007A672A">
            <w:pPr>
              <w:ind w:firstLine="540"/>
            </w:pPr>
            <w:r>
              <w:rPr>
                <w:b/>
                <w:bCs/>
              </w:rPr>
              <w:t>-</w:t>
            </w:r>
            <w:r w:rsidR="00B9579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дневная </w:t>
            </w:r>
            <w:r w:rsidRPr="002D5C5F">
              <w:rPr>
                <w:bCs/>
              </w:rPr>
              <w:t>форма</w:t>
            </w:r>
            <w:r>
              <w:t xml:space="preserve"> получения образования (4 года)</w:t>
            </w:r>
          </w:p>
          <w:p w:rsidR="00735B64" w:rsidRDefault="00735B64" w:rsidP="007A672A">
            <w:pPr>
              <w:ind w:firstLine="540"/>
              <w:jc w:val="both"/>
            </w:pPr>
            <w:r>
              <w:t xml:space="preserve">Абитуриенты </w:t>
            </w:r>
            <w:r w:rsidR="00BB50F7">
              <w:t xml:space="preserve">подают в приемную комиссию МГЭИ сертификаты </w:t>
            </w:r>
            <w:r w:rsidR="00BC2457" w:rsidRPr="00B95790">
              <w:t xml:space="preserve"> централизованного тестирования </w:t>
            </w:r>
            <w:r w:rsidR="00BB50F7">
              <w:t>по трем учебным предметам</w:t>
            </w:r>
            <w:r w:rsidRPr="00B95790">
              <w:t>:</w:t>
            </w:r>
            <w:r>
              <w:t xml:space="preserve"> по белорусскому или русскому языку (по выбору) и по двум учебным предметам (далее – профильные испытания) в соответствии с избранной специальностью.</w:t>
            </w:r>
          </w:p>
          <w:tbl>
            <w:tblPr>
              <w:tblW w:w="102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52"/>
              <w:gridCol w:w="1860"/>
              <w:gridCol w:w="1800"/>
              <w:gridCol w:w="1627"/>
              <w:gridCol w:w="1613"/>
            </w:tblGrid>
            <w:tr w:rsidR="00735B64" w:rsidTr="000B7EE4">
              <w:trPr>
                <w:trHeight w:val="497"/>
              </w:trPr>
              <w:tc>
                <w:tcPr>
                  <w:tcW w:w="3352" w:type="dxa"/>
                  <w:vMerge w:val="restart"/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Наименование специальности (направления специальности)</w:t>
                  </w:r>
                </w:p>
              </w:tc>
              <w:tc>
                <w:tcPr>
                  <w:tcW w:w="1860" w:type="dxa"/>
                  <w:vMerge w:val="restart"/>
                  <w:vAlign w:val="center"/>
                </w:tcPr>
                <w:p w:rsidR="00735B64" w:rsidRDefault="00735B64" w:rsidP="00225CFF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Код специальности по Общегосударственному классификатору Республики Беларусь ОКРБ 011-2009 </w:t>
                  </w:r>
                </w:p>
              </w:tc>
              <w:tc>
                <w:tcPr>
                  <w:tcW w:w="1800" w:type="dxa"/>
                  <w:vMerge w:val="restart"/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Квалификация специалиста</w:t>
                  </w:r>
                </w:p>
              </w:tc>
              <w:tc>
                <w:tcPr>
                  <w:tcW w:w="324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Профильные испытания</w:t>
                  </w:r>
                </w:p>
              </w:tc>
            </w:tr>
            <w:tr w:rsidR="00735B64" w:rsidTr="000B7EE4">
              <w:trPr>
                <w:trHeight w:val="404"/>
              </w:trPr>
              <w:tc>
                <w:tcPr>
                  <w:tcW w:w="3352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6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Первый </w:t>
                  </w:r>
                </w:p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Второй </w:t>
                  </w:r>
                </w:p>
                <w:p w:rsidR="00735B64" w:rsidRDefault="00735B64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735B64" w:rsidTr="000B7EE4">
              <w:trPr>
                <w:trHeight w:val="242"/>
              </w:trPr>
              <w:tc>
                <w:tcPr>
                  <w:tcW w:w="863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раздельный конкурс проводится по специальностям:</w:t>
                  </w:r>
                </w:p>
              </w:tc>
              <w:tc>
                <w:tcPr>
                  <w:tcW w:w="1613" w:type="dxa"/>
                  <w:tcBorders>
                    <w:bottom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735B64" w:rsidTr="000B7EE4">
              <w:trPr>
                <w:cantSplit/>
                <w:trHeight w:val="34"/>
              </w:trPr>
              <w:tc>
                <w:tcPr>
                  <w:tcW w:w="3352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pStyle w:val="Iiiaeuiue"/>
                  </w:pPr>
                  <w:r>
                    <w:t xml:space="preserve">1. Международные отношения 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1-23 01 01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Специалист по международным отношениям. </w:t>
                  </w:r>
                </w:p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Переводчик-референт</w:t>
                  </w:r>
                </w:p>
              </w:tc>
              <w:tc>
                <w:tcPr>
                  <w:tcW w:w="1627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Обществоведение (ЦТ)</w:t>
                  </w:r>
                </w:p>
              </w:tc>
              <w:tc>
                <w:tcPr>
                  <w:tcW w:w="1613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before="10" w:after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Иностранный язык (ЦТ)</w:t>
                  </w:r>
                </w:p>
                <w:p w:rsidR="00735B64" w:rsidRDefault="00735B64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35B64" w:rsidTr="000B7EE4">
              <w:trPr>
                <w:cantSplit/>
                <w:trHeight w:val="34"/>
              </w:trPr>
              <w:tc>
                <w:tcPr>
                  <w:tcW w:w="3352" w:type="dxa"/>
                  <w:vAlign w:val="center"/>
                </w:tcPr>
                <w:p w:rsidR="00735B64" w:rsidRDefault="00735B64" w:rsidP="007A672A">
                  <w:pPr>
                    <w:widowContro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>
                    <w:rPr>
                      <w:color w:val="000000"/>
                      <w:sz w:val="20"/>
                      <w:szCs w:val="20"/>
                    </w:rPr>
                    <w:t>Правоведение</w:t>
                  </w:r>
                </w:p>
              </w:tc>
              <w:tc>
                <w:tcPr>
                  <w:tcW w:w="1860" w:type="dxa"/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1-24 01 02</w:t>
                  </w:r>
                </w:p>
              </w:tc>
              <w:tc>
                <w:tcPr>
                  <w:tcW w:w="1800" w:type="dxa"/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Юрист</w:t>
                  </w:r>
                </w:p>
              </w:tc>
              <w:tc>
                <w:tcPr>
                  <w:tcW w:w="1627" w:type="dxa"/>
                  <w:vAlign w:val="center"/>
                </w:tcPr>
                <w:p w:rsidR="00735B64" w:rsidRDefault="00735B64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Обществоведение (ЦТ)</w:t>
                  </w:r>
                </w:p>
              </w:tc>
              <w:tc>
                <w:tcPr>
                  <w:tcW w:w="1613" w:type="dxa"/>
                  <w:vAlign w:val="center"/>
                </w:tcPr>
                <w:p w:rsidR="00735B64" w:rsidRDefault="00735B64" w:rsidP="007A672A">
                  <w:pPr>
                    <w:spacing w:before="10" w:after="10"/>
                    <w:rPr>
                      <w:sz w:val="20"/>
                    </w:rPr>
                  </w:pPr>
                </w:p>
                <w:p w:rsidR="00735B64" w:rsidRDefault="00735B64" w:rsidP="00225CFF">
                  <w:pPr>
                    <w:spacing w:before="10" w:after="1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Иностранный язык (ЦТ)</w:t>
                  </w:r>
                </w:p>
              </w:tc>
            </w:tr>
          </w:tbl>
          <w:p w:rsidR="0095463F" w:rsidRDefault="0095463F" w:rsidP="007A672A">
            <w:pPr>
              <w:shd w:val="clear" w:color="auto" w:fill="FFFFFF"/>
              <w:spacing w:line="216" w:lineRule="auto"/>
              <w:ind w:left="533"/>
              <w:jc w:val="both"/>
              <w:rPr>
                <w:b/>
                <w:bCs/>
              </w:rPr>
            </w:pPr>
          </w:p>
          <w:p w:rsidR="00732556" w:rsidRDefault="00732556" w:rsidP="007A672A">
            <w:pPr>
              <w:shd w:val="clear" w:color="auto" w:fill="FFFFFF"/>
              <w:spacing w:line="216" w:lineRule="auto"/>
              <w:ind w:left="533"/>
              <w:jc w:val="both"/>
              <w:rPr>
                <w:b/>
                <w:bCs/>
              </w:rPr>
            </w:pPr>
          </w:p>
          <w:p w:rsidR="00732556" w:rsidRDefault="00732556" w:rsidP="007A672A">
            <w:pPr>
              <w:shd w:val="clear" w:color="auto" w:fill="FFFFFF"/>
              <w:spacing w:line="216" w:lineRule="auto"/>
              <w:ind w:left="533"/>
              <w:jc w:val="both"/>
              <w:rPr>
                <w:b/>
                <w:bCs/>
              </w:rPr>
            </w:pPr>
          </w:p>
          <w:p w:rsidR="006A5EE1" w:rsidRDefault="006A5EE1" w:rsidP="007A672A">
            <w:pPr>
              <w:shd w:val="clear" w:color="auto" w:fill="FFFFFF"/>
              <w:spacing w:line="216" w:lineRule="auto"/>
              <w:ind w:left="533"/>
              <w:jc w:val="both"/>
              <w:rPr>
                <w:b/>
                <w:bCs/>
              </w:rPr>
            </w:pPr>
          </w:p>
          <w:p w:rsidR="006A5EE1" w:rsidRDefault="006A5EE1" w:rsidP="007A672A">
            <w:pPr>
              <w:shd w:val="clear" w:color="auto" w:fill="FFFFFF"/>
              <w:spacing w:line="216" w:lineRule="auto"/>
              <w:ind w:left="533"/>
              <w:jc w:val="both"/>
              <w:rPr>
                <w:b/>
                <w:bCs/>
              </w:rPr>
            </w:pPr>
          </w:p>
          <w:p w:rsidR="006A5EE1" w:rsidRDefault="006A5EE1" w:rsidP="007A672A">
            <w:pPr>
              <w:shd w:val="clear" w:color="auto" w:fill="FFFFFF"/>
              <w:spacing w:line="216" w:lineRule="auto"/>
              <w:ind w:left="533"/>
              <w:jc w:val="both"/>
              <w:rPr>
                <w:b/>
                <w:bCs/>
              </w:rPr>
            </w:pPr>
          </w:p>
          <w:p w:rsidR="00375DC8" w:rsidRDefault="00735B64" w:rsidP="00BB50F7">
            <w:pPr>
              <w:shd w:val="clear" w:color="auto" w:fill="FFFFFF"/>
              <w:spacing w:line="216" w:lineRule="auto"/>
              <w:ind w:left="533"/>
              <w:jc w:val="both"/>
            </w:pPr>
            <w:r>
              <w:rPr>
                <w:b/>
                <w:bCs/>
              </w:rPr>
              <w:lastRenderedPageBreak/>
              <w:t>– заочная форма</w:t>
            </w:r>
            <w:r>
              <w:t xml:space="preserve"> получения образования (5 лет)</w:t>
            </w:r>
          </w:p>
          <w:p w:rsidR="00BB50F7" w:rsidRDefault="00BB50F7" w:rsidP="00BB50F7">
            <w:pPr>
              <w:shd w:val="clear" w:color="auto" w:fill="FFFFFF"/>
              <w:spacing w:line="216" w:lineRule="auto"/>
              <w:ind w:left="533"/>
              <w:jc w:val="both"/>
            </w:pPr>
          </w:p>
          <w:tbl>
            <w:tblPr>
              <w:tblW w:w="10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56"/>
              <w:gridCol w:w="1831"/>
              <w:gridCol w:w="1784"/>
              <w:gridCol w:w="15"/>
              <w:gridCol w:w="1657"/>
              <w:gridCol w:w="1584"/>
            </w:tblGrid>
            <w:tr w:rsidR="00B95790" w:rsidTr="006A5EE1">
              <w:trPr>
                <w:cantSplit/>
                <w:trHeight w:val="34"/>
              </w:trPr>
              <w:tc>
                <w:tcPr>
                  <w:tcW w:w="3356" w:type="dxa"/>
                  <w:tcBorders>
                    <w:top w:val="single" w:sz="4" w:space="0" w:color="auto"/>
                  </w:tcBorders>
                  <w:vAlign w:val="center"/>
                </w:tcPr>
                <w:p w:rsidR="00B95790" w:rsidRPr="00B95790" w:rsidRDefault="00B95790" w:rsidP="007A672A">
                  <w:pPr>
                    <w:spacing w:before="10" w:after="10"/>
                    <w:jc w:val="center"/>
                    <w:rPr>
                      <w:b/>
                      <w:sz w:val="20"/>
                    </w:rPr>
                  </w:pPr>
                  <w:r w:rsidRPr="00B95790">
                    <w:rPr>
                      <w:b/>
                      <w:sz w:val="20"/>
                      <w:szCs w:val="20"/>
                    </w:rPr>
                    <w:t>Наименование специальности (направления специальности)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</w:tcBorders>
                  <w:vAlign w:val="center"/>
                </w:tcPr>
                <w:p w:rsidR="00B95790" w:rsidRPr="00B95790" w:rsidRDefault="00B95790" w:rsidP="00225CFF">
                  <w:pPr>
                    <w:spacing w:before="10" w:after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Код специальности </w:t>
                  </w:r>
                  <w:r w:rsidRPr="00B95790">
                    <w:rPr>
                      <w:b/>
                      <w:sz w:val="20"/>
                      <w:szCs w:val="20"/>
                    </w:rPr>
                    <w:t xml:space="preserve">по Общегосударственному классификатору Республики Беларусь ОКРБ 011-2009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</w:tcBorders>
                  <w:vAlign w:val="center"/>
                </w:tcPr>
                <w:p w:rsidR="00B95790" w:rsidRPr="00B95790" w:rsidRDefault="00B95790" w:rsidP="007A672A">
                  <w:pPr>
                    <w:spacing w:before="10" w:after="1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Квалификация специалиста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95790" w:rsidRDefault="00B95790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Первый </w:t>
                  </w:r>
                </w:p>
                <w:p w:rsidR="00B95790" w:rsidRDefault="00B95790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</w:tcBorders>
                  <w:vAlign w:val="center"/>
                </w:tcPr>
                <w:p w:rsidR="00B95790" w:rsidRDefault="00B95790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Второй </w:t>
                  </w:r>
                </w:p>
                <w:p w:rsidR="00B95790" w:rsidRDefault="00B95790" w:rsidP="007A672A">
                  <w:pPr>
                    <w:spacing w:line="21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225CFF" w:rsidTr="006A5EE1">
              <w:trPr>
                <w:cantSplit/>
                <w:trHeight w:val="34"/>
              </w:trPr>
              <w:tc>
                <w:tcPr>
                  <w:tcW w:w="10227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225CFF" w:rsidRPr="00225CFF" w:rsidRDefault="00225CFF" w:rsidP="00225CFF">
                  <w:pPr>
                    <w:spacing w:before="10" w:after="10"/>
                    <w:jc w:val="center"/>
                    <w:rPr>
                      <w:sz w:val="24"/>
                    </w:rPr>
                  </w:pPr>
                  <w:r w:rsidRPr="00225CFF">
                    <w:rPr>
                      <w:i/>
                      <w:sz w:val="24"/>
                    </w:rPr>
                    <w:t>раздельный конкурс проводится по специальностям:</w:t>
                  </w:r>
                </w:p>
              </w:tc>
            </w:tr>
            <w:tr w:rsidR="00735B64" w:rsidTr="006A5EE1">
              <w:trPr>
                <w:cantSplit/>
                <w:trHeight w:val="34"/>
              </w:trPr>
              <w:tc>
                <w:tcPr>
                  <w:tcW w:w="3356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Pr="005A3013" w:rsidRDefault="00735B64" w:rsidP="007A672A">
                  <w:pPr>
                    <w:pStyle w:val="Iiiaeuiue"/>
                    <w:widowControl/>
                    <w:spacing w:line="216" w:lineRule="auto"/>
                    <w:rPr>
                      <w:color w:val="000000" w:themeColor="text1"/>
                    </w:rPr>
                  </w:pPr>
                  <w:r>
                    <w:t>1. Международные отношен</w:t>
                  </w:r>
                  <w:r w:rsidR="005A3013">
                    <w:rPr>
                      <w:color w:val="000000" w:themeColor="text1"/>
                    </w:rPr>
                    <w:t>ия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1-23 01 01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Специалист по международным отношениям. </w:t>
                  </w:r>
                </w:p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Переводчик-референт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Обществоведение (ЦТ)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before="10" w:after="10"/>
                    <w:rPr>
                      <w:sz w:val="20"/>
                    </w:rPr>
                  </w:pPr>
                </w:p>
                <w:p w:rsidR="00735B64" w:rsidRDefault="00735B64" w:rsidP="007A672A">
                  <w:pPr>
                    <w:spacing w:before="10" w:after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Иностранный язык (ЦТ)</w:t>
                  </w:r>
                </w:p>
                <w:p w:rsidR="00735B64" w:rsidRDefault="00735B64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735B64" w:rsidTr="006A5EE1">
              <w:trPr>
                <w:cantSplit/>
                <w:trHeight w:val="34"/>
              </w:trPr>
              <w:tc>
                <w:tcPr>
                  <w:tcW w:w="3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B64" w:rsidRDefault="000C2510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735B64">
                    <w:rPr>
                      <w:sz w:val="20"/>
                      <w:szCs w:val="20"/>
                    </w:rPr>
                    <w:t>. Правоведение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1-24 01 02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Юрист</w:t>
                  </w:r>
                </w:p>
              </w:tc>
              <w:tc>
                <w:tcPr>
                  <w:tcW w:w="1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Обществоведение (ЦТ)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5B64" w:rsidRDefault="00735B64" w:rsidP="007A672A">
                  <w:pPr>
                    <w:spacing w:before="10" w:after="10"/>
                    <w:rPr>
                      <w:sz w:val="20"/>
                    </w:rPr>
                  </w:pPr>
                </w:p>
                <w:p w:rsidR="00735B64" w:rsidRDefault="00735B64" w:rsidP="007A672A">
                  <w:pPr>
                    <w:spacing w:before="10" w:after="10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Иностранный язык (ЦТ)</w:t>
                  </w:r>
                </w:p>
                <w:p w:rsidR="00735B64" w:rsidRDefault="00735B64" w:rsidP="007A672A">
                  <w:pPr>
                    <w:spacing w:line="21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75DC8" w:rsidRDefault="00375DC8" w:rsidP="00EF7580">
            <w:pPr>
              <w:shd w:val="clear" w:color="auto" w:fill="FFFFFF"/>
              <w:spacing w:line="216" w:lineRule="auto"/>
              <w:ind w:firstLine="533"/>
              <w:jc w:val="both"/>
              <w:rPr>
                <w:b/>
                <w:bCs/>
              </w:rPr>
            </w:pPr>
          </w:p>
          <w:p w:rsidR="00735B64" w:rsidRPr="009604CE" w:rsidRDefault="00735B64" w:rsidP="00585ABF"/>
        </w:tc>
      </w:tr>
    </w:tbl>
    <w:p w:rsidR="00585ABF" w:rsidRDefault="00585ABF" w:rsidP="00735B64">
      <w:pPr>
        <w:pStyle w:val="a6"/>
      </w:pPr>
    </w:p>
    <w:p w:rsidR="00735B64" w:rsidRDefault="00735B64" w:rsidP="00735B64">
      <w:pPr>
        <w:pStyle w:val="a6"/>
      </w:pPr>
      <w:r>
        <w:t>СРОКИ ПРИЕМА ДОКУМЕНТОВ:</w:t>
      </w:r>
    </w:p>
    <w:p w:rsidR="00735B64" w:rsidRDefault="00735B64" w:rsidP="00735B64">
      <w:pPr>
        <w:pStyle w:val="a7"/>
        <w:ind w:firstLine="846"/>
      </w:pPr>
      <w:r>
        <w:t>В соответствии с пунктом 15 Правил приема сроки приема документов устанавливаются Министерством образования.</w:t>
      </w:r>
    </w:p>
    <w:p w:rsidR="00735B64" w:rsidRDefault="00735B64" w:rsidP="00735B64">
      <w:pPr>
        <w:pStyle w:val="a7"/>
        <w:ind w:firstLine="846"/>
      </w:pPr>
    </w:p>
    <w:p w:rsidR="00735B64" w:rsidRDefault="00735B64" w:rsidP="00735B64">
      <w:pPr>
        <w:pStyle w:val="a7"/>
        <w:ind w:hanging="5"/>
        <w:jc w:val="center"/>
        <w:rPr>
          <w:bCs w:val="0"/>
        </w:rPr>
      </w:pPr>
    </w:p>
    <w:p w:rsidR="00735B64" w:rsidRDefault="00735B64" w:rsidP="00735B64">
      <w:pPr>
        <w:pStyle w:val="a7"/>
        <w:ind w:hanging="5"/>
        <w:jc w:val="center"/>
        <w:rPr>
          <w:b/>
          <w:bCs w:val="0"/>
        </w:rPr>
      </w:pPr>
      <w:r>
        <w:rPr>
          <w:b/>
          <w:bCs w:val="0"/>
        </w:rPr>
        <w:t>СРОКИ ЗАЧИСЛЕНИЯ АБИТУРИЕНТОВ:</w:t>
      </w:r>
    </w:p>
    <w:p w:rsidR="00735B64" w:rsidRDefault="00735B64" w:rsidP="007D38FA">
      <w:pPr>
        <w:pStyle w:val="a7"/>
        <w:ind w:firstLine="846"/>
        <w:rPr>
          <w:bCs w:val="0"/>
        </w:rPr>
      </w:pPr>
      <w:r>
        <w:t xml:space="preserve">В соответствии с пунктом 28 правил приема сроки зачисления </w:t>
      </w:r>
      <w:r w:rsidR="007D38FA">
        <w:t>у</w:t>
      </w:r>
      <w:r>
        <w:rPr>
          <w:bCs w:val="0"/>
        </w:rPr>
        <w:t>станавливаются Министерством образования.</w:t>
      </w:r>
    </w:p>
    <w:p w:rsidR="00735B64" w:rsidRDefault="00735B64" w:rsidP="00735B64">
      <w:pPr>
        <w:pStyle w:val="a7"/>
        <w:ind w:firstLine="846"/>
        <w:jc w:val="left"/>
      </w:pPr>
    </w:p>
    <w:p w:rsidR="00735B64" w:rsidRPr="0034442D" w:rsidRDefault="00735B64" w:rsidP="00735B64">
      <w:pPr>
        <w:pStyle w:val="a7"/>
        <w:ind w:left="0" w:firstLine="851"/>
        <w:rPr>
          <w:b/>
        </w:rPr>
      </w:pPr>
      <w:r w:rsidRPr="0034442D">
        <w:rPr>
          <w:b/>
        </w:rPr>
        <w:t xml:space="preserve">Контактный телефон лица, ответственного за предоставление информации </w:t>
      </w:r>
      <w:r w:rsidR="00732556">
        <w:rPr>
          <w:b/>
        </w:rPr>
        <w:t>223-96-04</w:t>
      </w:r>
      <w:r w:rsidRPr="0034442D">
        <w:rPr>
          <w:b/>
        </w:rPr>
        <w:t xml:space="preserve">, </w:t>
      </w:r>
      <w:r w:rsidRPr="0034442D">
        <w:rPr>
          <w:b/>
          <w:lang w:val="en-US"/>
        </w:rPr>
        <w:t>e</w:t>
      </w:r>
      <w:r w:rsidRPr="0034442D">
        <w:rPr>
          <w:b/>
        </w:rPr>
        <w:t>-</w:t>
      </w:r>
      <w:r w:rsidRPr="0034442D">
        <w:rPr>
          <w:b/>
          <w:lang w:val="en-US"/>
        </w:rPr>
        <w:t>mail</w:t>
      </w:r>
      <w:r w:rsidRPr="0034442D">
        <w:rPr>
          <w:b/>
        </w:rPr>
        <w:t xml:space="preserve"> </w:t>
      </w:r>
      <w:r w:rsidRPr="0034442D">
        <w:rPr>
          <w:b/>
          <w:lang w:val="en-US"/>
        </w:rPr>
        <w:t>prorektormgei</w:t>
      </w:r>
      <w:r w:rsidRPr="0034442D">
        <w:rPr>
          <w:b/>
        </w:rPr>
        <w:t>@</w:t>
      </w:r>
      <w:r w:rsidRPr="0034442D">
        <w:rPr>
          <w:b/>
          <w:lang w:val="en-US"/>
        </w:rPr>
        <w:t>tut</w:t>
      </w:r>
      <w:r w:rsidRPr="0034442D">
        <w:rPr>
          <w:b/>
        </w:rPr>
        <w:t>.</w:t>
      </w:r>
      <w:r w:rsidRPr="0034442D">
        <w:rPr>
          <w:b/>
          <w:lang w:val="en-US"/>
        </w:rPr>
        <w:t>by</w:t>
      </w:r>
    </w:p>
    <w:p w:rsidR="00E162CA" w:rsidRDefault="00E162CA"/>
    <w:sectPr w:rsidR="00E162CA" w:rsidSect="00225CFF">
      <w:headerReference w:type="default" r:id="rId9"/>
      <w:pgSz w:w="11906" w:h="16838" w:code="9"/>
      <w:pgMar w:top="1134" w:right="567" w:bottom="76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B53" w:rsidRDefault="00390B53" w:rsidP="00225CFF">
      <w:r>
        <w:separator/>
      </w:r>
    </w:p>
  </w:endnote>
  <w:endnote w:type="continuationSeparator" w:id="0">
    <w:p w:rsidR="00390B53" w:rsidRDefault="00390B53" w:rsidP="00225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B53" w:rsidRDefault="00390B53" w:rsidP="00225CFF">
      <w:r>
        <w:separator/>
      </w:r>
    </w:p>
  </w:footnote>
  <w:footnote w:type="continuationSeparator" w:id="0">
    <w:p w:rsidR="00390B53" w:rsidRDefault="00390B53" w:rsidP="00225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9867"/>
      <w:docPartObj>
        <w:docPartGallery w:val="Page Numbers (Top of Page)"/>
        <w:docPartUnique/>
      </w:docPartObj>
    </w:sdtPr>
    <w:sdtContent>
      <w:p w:rsidR="00225CFF" w:rsidRDefault="00166EA2">
        <w:pPr>
          <w:pStyle w:val="a8"/>
          <w:jc w:val="center"/>
        </w:pPr>
        <w:r>
          <w:fldChar w:fldCharType="begin"/>
        </w:r>
        <w:r w:rsidR="00D16E7C">
          <w:instrText xml:space="preserve"> PAGE   \* MERGEFORMAT </w:instrText>
        </w:r>
        <w:r>
          <w:fldChar w:fldCharType="separate"/>
        </w:r>
        <w:r w:rsidR="006A5E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5CFF" w:rsidRDefault="00225C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2B16"/>
    <w:multiLevelType w:val="hybridMultilevel"/>
    <w:tmpl w:val="337458AC"/>
    <w:lvl w:ilvl="0" w:tplc="1D48D854">
      <w:start w:val="1"/>
      <w:numFmt w:val="decimal"/>
      <w:lvlText w:val="%1."/>
      <w:lvlJc w:val="left"/>
      <w:pPr>
        <w:tabs>
          <w:tab w:val="num" w:pos="1973"/>
        </w:tabs>
        <w:ind w:left="1973" w:hanging="18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B64"/>
    <w:rsid w:val="00080747"/>
    <w:rsid w:val="000A007F"/>
    <w:rsid w:val="000A17F6"/>
    <w:rsid w:val="000B7EE4"/>
    <w:rsid w:val="000C2510"/>
    <w:rsid w:val="000E6264"/>
    <w:rsid w:val="00101904"/>
    <w:rsid w:val="00123337"/>
    <w:rsid w:val="00146511"/>
    <w:rsid w:val="00154572"/>
    <w:rsid w:val="00166EA2"/>
    <w:rsid w:val="001A39B7"/>
    <w:rsid w:val="001A62D1"/>
    <w:rsid w:val="001B4210"/>
    <w:rsid w:val="001C0B32"/>
    <w:rsid w:val="001C2F2E"/>
    <w:rsid w:val="001C5C8B"/>
    <w:rsid w:val="001C79A9"/>
    <w:rsid w:val="001D3108"/>
    <w:rsid w:val="001E0538"/>
    <w:rsid w:val="001E4A51"/>
    <w:rsid w:val="0022031B"/>
    <w:rsid w:val="00225CFF"/>
    <w:rsid w:val="00237C1B"/>
    <w:rsid w:val="00272633"/>
    <w:rsid w:val="002C4FFB"/>
    <w:rsid w:val="002D6EA6"/>
    <w:rsid w:val="002E4C78"/>
    <w:rsid w:val="002E7316"/>
    <w:rsid w:val="00375DC8"/>
    <w:rsid w:val="00390B53"/>
    <w:rsid w:val="003A0B72"/>
    <w:rsid w:val="003F474A"/>
    <w:rsid w:val="003F74D0"/>
    <w:rsid w:val="00421282"/>
    <w:rsid w:val="00492BCD"/>
    <w:rsid w:val="004A2AFC"/>
    <w:rsid w:val="00512B1C"/>
    <w:rsid w:val="005635C7"/>
    <w:rsid w:val="00570BE5"/>
    <w:rsid w:val="00585ABF"/>
    <w:rsid w:val="005A3013"/>
    <w:rsid w:val="005C4BCA"/>
    <w:rsid w:val="00607361"/>
    <w:rsid w:val="00624D35"/>
    <w:rsid w:val="00634B2F"/>
    <w:rsid w:val="00654E01"/>
    <w:rsid w:val="0066779E"/>
    <w:rsid w:val="006A5EE1"/>
    <w:rsid w:val="006B0872"/>
    <w:rsid w:val="007276F7"/>
    <w:rsid w:val="00732556"/>
    <w:rsid w:val="00735B64"/>
    <w:rsid w:val="007570A8"/>
    <w:rsid w:val="007B37D9"/>
    <w:rsid w:val="007D38FA"/>
    <w:rsid w:val="008246B0"/>
    <w:rsid w:val="00827C01"/>
    <w:rsid w:val="008E280C"/>
    <w:rsid w:val="00915390"/>
    <w:rsid w:val="00920514"/>
    <w:rsid w:val="00934C77"/>
    <w:rsid w:val="0095463F"/>
    <w:rsid w:val="009742E1"/>
    <w:rsid w:val="009828CE"/>
    <w:rsid w:val="00982DB6"/>
    <w:rsid w:val="009E3BFA"/>
    <w:rsid w:val="009E4C3B"/>
    <w:rsid w:val="009F1446"/>
    <w:rsid w:val="00A1442C"/>
    <w:rsid w:val="00A1719C"/>
    <w:rsid w:val="00A35C0D"/>
    <w:rsid w:val="00A6492F"/>
    <w:rsid w:val="00A67C1A"/>
    <w:rsid w:val="00AA0694"/>
    <w:rsid w:val="00AE2F4C"/>
    <w:rsid w:val="00AE7F9B"/>
    <w:rsid w:val="00B10FE7"/>
    <w:rsid w:val="00B844BE"/>
    <w:rsid w:val="00B94544"/>
    <w:rsid w:val="00B95790"/>
    <w:rsid w:val="00BB50F7"/>
    <w:rsid w:val="00BC1768"/>
    <w:rsid w:val="00BC2457"/>
    <w:rsid w:val="00BC6640"/>
    <w:rsid w:val="00BE0AF9"/>
    <w:rsid w:val="00C361BB"/>
    <w:rsid w:val="00C95F67"/>
    <w:rsid w:val="00CA0533"/>
    <w:rsid w:val="00CC7B01"/>
    <w:rsid w:val="00CD1062"/>
    <w:rsid w:val="00CD54C9"/>
    <w:rsid w:val="00CE51D2"/>
    <w:rsid w:val="00D16E7C"/>
    <w:rsid w:val="00D51C1E"/>
    <w:rsid w:val="00D5304E"/>
    <w:rsid w:val="00D805D0"/>
    <w:rsid w:val="00D947DB"/>
    <w:rsid w:val="00DB3FD5"/>
    <w:rsid w:val="00E03708"/>
    <w:rsid w:val="00E162CA"/>
    <w:rsid w:val="00E509C2"/>
    <w:rsid w:val="00E6729D"/>
    <w:rsid w:val="00E75C18"/>
    <w:rsid w:val="00E819F6"/>
    <w:rsid w:val="00E943B3"/>
    <w:rsid w:val="00EC0ABE"/>
    <w:rsid w:val="00ED2732"/>
    <w:rsid w:val="00EE431F"/>
    <w:rsid w:val="00EE5AB2"/>
    <w:rsid w:val="00EF7580"/>
    <w:rsid w:val="00F46B97"/>
    <w:rsid w:val="00F67A40"/>
    <w:rsid w:val="00F94593"/>
    <w:rsid w:val="00FA36B4"/>
    <w:rsid w:val="00FA4D3C"/>
    <w:rsid w:val="00FD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6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B64"/>
    <w:rPr>
      <w:color w:val="0000FF"/>
      <w:u w:val="single"/>
    </w:rPr>
  </w:style>
  <w:style w:type="paragraph" w:styleId="a4">
    <w:name w:val="Body Text Indent"/>
    <w:basedOn w:val="a"/>
    <w:link w:val="a5"/>
    <w:rsid w:val="00735B64"/>
    <w:pPr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735B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qFormat/>
    <w:rsid w:val="00735B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iiaeuiue">
    <w:name w:val="Ii?iaeuiue"/>
    <w:rsid w:val="00735B6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qFormat/>
    <w:rsid w:val="00735B64"/>
    <w:pPr>
      <w:jc w:val="center"/>
    </w:pPr>
    <w:rPr>
      <w:b/>
    </w:rPr>
  </w:style>
  <w:style w:type="paragraph" w:styleId="a7">
    <w:name w:val="Block Text"/>
    <w:basedOn w:val="a"/>
    <w:rsid w:val="00735B64"/>
    <w:pPr>
      <w:shd w:val="clear" w:color="auto" w:fill="FFFFFF"/>
      <w:spacing w:line="322" w:lineRule="exact"/>
      <w:ind w:left="5" w:right="19" w:firstLine="715"/>
      <w:jc w:val="both"/>
    </w:pPr>
    <w:rPr>
      <w:bCs/>
    </w:rPr>
  </w:style>
  <w:style w:type="paragraph" w:styleId="a8">
    <w:name w:val="header"/>
    <w:basedOn w:val="a"/>
    <w:link w:val="a9"/>
    <w:uiPriority w:val="99"/>
    <w:unhideWhenUsed/>
    <w:rsid w:val="00225C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5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25C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25CF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ei2006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gei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25</cp:revision>
  <cp:lastPrinted>2017-04-28T11:19:00Z</cp:lastPrinted>
  <dcterms:created xsi:type="dcterms:W3CDTF">2017-03-31T12:24:00Z</dcterms:created>
  <dcterms:modified xsi:type="dcterms:W3CDTF">2018-03-16T11:39:00Z</dcterms:modified>
</cp:coreProperties>
</file>